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996" w:rsidRDefault="00787582">
      <w:r>
        <w:t>Procesboom rugzak</w:t>
      </w:r>
    </w:p>
    <w:tbl>
      <w:tblPr>
        <w:tblStyle w:val="Tabelraster"/>
        <w:tblW w:w="0" w:type="auto"/>
        <w:tblLook w:val="04A0" w:firstRow="1" w:lastRow="0" w:firstColumn="1" w:lastColumn="0" w:noHBand="0" w:noVBand="1"/>
      </w:tblPr>
      <w:tblGrid>
        <w:gridCol w:w="1117"/>
        <w:gridCol w:w="4987"/>
      </w:tblGrid>
      <w:tr w:rsidR="006C5996" w:rsidTr="006C5996">
        <w:tc>
          <w:tcPr>
            <w:tcW w:w="1117" w:type="dxa"/>
          </w:tcPr>
          <w:p w:rsidR="006C5996" w:rsidRDefault="006C5996" w:rsidP="00141107">
            <w:bookmarkStart w:id="0" w:name="_GoBack"/>
            <w:bookmarkEnd w:id="0"/>
            <w:r>
              <w:t>Categorie</w:t>
            </w:r>
          </w:p>
        </w:tc>
        <w:tc>
          <w:tcPr>
            <w:tcW w:w="4987" w:type="dxa"/>
          </w:tcPr>
          <w:p w:rsidR="006C5996" w:rsidRDefault="006C5996" w:rsidP="00141107">
            <w:r>
              <w:t xml:space="preserve">Factoren </w:t>
            </w:r>
          </w:p>
        </w:tc>
      </w:tr>
      <w:tr w:rsidR="006C5996" w:rsidTr="006C5996">
        <w:tc>
          <w:tcPr>
            <w:tcW w:w="1117" w:type="dxa"/>
          </w:tcPr>
          <w:p w:rsidR="006C5996" w:rsidRDefault="006C5996" w:rsidP="00141107">
            <w:r>
              <w:t>Productie</w:t>
            </w:r>
          </w:p>
        </w:tc>
        <w:tc>
          <w:tcPr>
            <w:tcW w:w="4987" w:type="dxa"/>
          </w:tcPr>
          <w:p w:rsidR="006C5996" w:rsidRDefault="006C5996" w:rsidP="006C5996">
            <w:pPr>
              <w:pStyle w:val="Lijstalinea"/>
              <w:numPr>
                <w:ilvl w:val="0"/>
                <w:numId w:val="6"/>
              </w:numPr>
            </w:pPr>
            <w:r>
              <w:t>De verbindingen zoals ritsen en gespjes worden van ijzer gemaakt.</w:t>
            </w:r>
          </w:p>
          <w:p w:rsidR="006C5996" w:rsidRDefault="006C5996" w:rsidP="006C5996">
            <w:pPr>
              <w:pStyle w:val="Lijstalinea"/>
              <w:numPr>
                <w:ilvl w:val="0"/>
                <w:numId w:val="6"/>
              </w:numPr>
            </w:pPr>
            <w:r>
              <w:t>Stoffen voor de buiten- en binnenkant worden op maat geknipt.</w:t>
            </w:r>
          </w:p>
          <w:p w:rsidR="006C5996" w:rsidRDefault="006C5996" w:rsidP="006C5996">
            <w:pPr>
              <w:pStyle w:val="Lijstalinea"/>
              <w:numPr>
                <w:ilvl w:val="0"/>
                <w:numId w:val="6"/>
              </w:numPr>
            </w:pPr>
            <w:r>
              <w:t>Hengsels worden van meerdere lagen stof gemaakt.</w:t>
            </w:r>
          </w:p>
          <w:p w:rsidR="006C5996" w:rsidRDefault="006C5996" w:rsidP="006C5996">
            <w:pPr>
              <w:pStyle w:val="Lijstalinea"/>
              <w:numPr>
                <w:ilvl w:val="0"/>
                <w:numId w:val="6"/>
              </w:numPr>
            </w:pPr>
            <w:r>
              <w:t>Onderkant wordt verstevigd door een steviger maar toch flexibel materiaal.</w:t>
            </w:r>
          </w:p>
        </w:tc>
      </w:tr>
      <w:tr w:rsidR="006C5996" w:rsidTr="006C5996">
        <w:tc>
          <w:tcPr>
            <w:tcW w:w="1117" w:type="dxa"/>
          </w:tcPr>
          <w:p w:rsidR="006C5996" w:rsidRDefault="006C5996" w:rsidP="00141107">
            <w:r>
              <w:t>Vervoer</w:t>
            </w:r>
          </w:p>
        </w:tc>
        <w:tc>
          <w:tcPr>
            <w:tcW w:w="4987" w:type="dxa"/>
          </w:tcPr>
          <w:p w:rsidR="006C5996" w:rsidRDefault="006C5996" w:rsidP="006C5996">
            <w:r>
              <w:t>De tas gaat in een beschermhoes tegen beschadiging en dan met meerdere in een krat om makkelijk te kunnen vervoeren</w:t>
            </w:r>
          </w:p>
        </w:tc>
      </w:tr>
      <w:tr w:rsidR="006C5996" w:rsidTr="006C5996">
        <w:tc>
          <w:tcPr>
            <w:tcW w:w="1117" w:type="dxa"/>
          </w:tcPr>
          <w:p w:rsidR="006C5996" w:rsidRDefault="006C5996" w:rsidP="00141107">
            <w:r>
              <w:t>Gebruik</w:t>
            </w:r>
          </w:p>
        </w:tc>
        <w:tc>
          <w:tcPr>
            <w:tcW w:w="4987" w:type="dxa"/>
          </w:tcPr>
          <w:p w:rsidR="006C5996" w:rsidRDefault="006C5996" w:rsidP="006C5996">
            <w:pPr>
              <w:pStyle w:val="Lijstalinea"/>
              <w:numPr>
                <w:ilvl w:val="0"/>
                <w:numId w:val="3"/>
              </w:numPr>
            </w:pPr>
            <w:r>
              <w:t>’s Ochtends pak je je tas, haal je de boeken van de vorige dag er uit en stop je de boeken voor die dag er in. Inclusief eten, drinken, etui, laptop en opladers.</w:t>
            </w:r>
          </w:p>
          <w:p w:rsidR="006C5996" w:rsidRDefault="006C5996" w:rsidP="006C5996">
            <w:pPr>
              <w:pStyle w:val="Lijstalinea"/>
              <w:numPr>
                <w:ilvl w:val="0"/>
                <w:numId w:val="3"/>
              </w:numPr>
            </w:pPr>
            <w:r>
              <w:t>Je loopt naar beneden legt je tas ergens neer en gaat ontbijten.</w:t>
            </w:r>
          </w:p>
          <w:p w:rsidR="006C5996" w:rsidRDefault="006C5996" w:rsidP="006C5996">
            <w:pPr>
              <w:pStyle w:val="Lijstalinea"/>
              <w:numPr>
                <w:ilvl w:val="0"/>
                <w:numId w:val="3"/>
              </w:numPr>
            </w:pPr>
            <w:r>
              <w:t>Daarna pak je je tas weer, hang je hem aan je stuur of zet je hem voor / achterop en ga je fietsen naar school.</w:t>
            </w:r>
          </w:p>
          <w:p w:rsidR="006C5996" w:rsidRDefault="006C5996" w:rsidP="006C5996">
            <w:pPr>
              <w:pStyle w:val="Lijstalinea"/>
              <w:numPr>
                <w:ilvl w:val="0"/>
                <w:numId w:val="3"/>
              </w:numPr>
            </w:pPr>
            <w:r>
              <w:t>Eenmaal op school pak je je tas en loop je naar binnen.</w:t>
            </w:r>
          </w:p>
          <w:p w:rsidR="006C5996" w:rsidRDefault="006C5996" w:rsidP="006C5996">
            <w:pPr>
              <w:pStyle w:val="Lijstalinea"/>
              <w:numPr>
                <w:ilvl w:val="0"/>
                <w:numId w:val="3"/>
              </w:numPr>
            </w:pPr>
            <w:r>
              <w:t>Wanneer het tijd is voor de les pak je je tas weer op en loop je naar je les. Daar zet je de tas neer en pak je alle spullen die je nodig hebt voor die les.</w:t>
            </w:r>
          </w:p>
          <w:p w:rsidR="006C5996" w:rsidRDefault="006C5996" w:rsidP="006C5996">
            <w:pPr>
              <w:pStyle w:val="Lijstalinea"/>
              <w:numPr>
                <w:ilvl w:val="0"/>
                <w:numId w:val="3"/>
              </w:numPr>
            </w:pPr>
            <w:r>
              <w:t>Aan het einde van de les stop je je spullen terug in je tas en loop je naar de volgende les.</w:t>
            </w:r>
          </w:p>
          <w:p w:rsidR="006C5996" w:rsidRDefault="006C5996" w:rsidP="006C5996">
            <w:pPr>
              <w:pStyle w:val="Lijstalinea"/>
              <w:numPr>
                <w:ilvl w:val="0"/>
                <w:numId w:val="3"/>
              </w:numPr>
            </w:pPr>
            <w:r>
              <w:t>Aan het einde van alle lessen ga je weer naar je fiets, hang je je tas aan je stuur of zet je hem voor /  achterop.</w:t>
            </w:r>
          </w:p>
          <w:p w:rsidR="006C5996" w:rsidRDefault="006C5996" w:rsidP="006C5996">
            <w:pPr>
              <w:pStyle w:val="Lijstalinea"/>
              <w:numPr>
                <w:ilvl w:val="0"/>
                <w:numId w:val="3"/>
              </w:numPr>
            </w:pPr>
            <w:r>
              <w:t>Thuis aangekomen leg je je tas op je kamer en laat je hem daar liggen tot de volgende dag.</w:t>
            </w:r>
          </w:p>
        </w:tc>
      </w:tr>
      <w:tr w:rsidR="006C5996" w:rsidTr="006C5996">
        <w:tc>
          <w:tcPr>
            <w:tcW w:w="1117" w:type="dxa"/>
          </w:tcPr>
          <w:p w:rsidR="006C5996" w:rsidRDefault="006C5996" w:rsidP="00141107">
            <w:r>
              <w:t xml:space="preserve">Afdanking </w:t>
            </w:r>
          </w:p>
        </w:tc>
        <w:tc>
          <w:tcPr>
            <w:tcW w:w="4987" w:type="dxa"/>
          </w:tcPr>
          <w:p w:rsidR="006C5996" w:rsidRDefault="006C5996" w:rsidP="00141107">
            <w:r>
              <w:t>Na ongeveer 5 tot 8 jaar zal de tas beschadigd zijn en kun je hem weggooien</w:t>
            </w:r>
          </w:p>
        </w:tc>
      </w:tr>
    </w:tbl>
    <w:p w:rsidR="00787582" w:rsidRDefault="00787582"/>
    <w:sectPr w:rsidR="007875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30157"/>
    <w:multiLevelType w:val="hybridMultilevel"/>
    <w:tmpl w:val="2F6E0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370F5B"/>
    <w:multiLevelType w:val="hybridMultilevel"/>
    <w:tmpl w:val="1ED2B60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ADF7ADF"/>
    <w:multiLevelType w:val="hybridMultilevel"/>
    <w:tmpl w:val="C4C2FCB4"/>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D2B651A"/>
    <w:multiLevelType w:val="hybridMultilevel"/>
    <w:tmpl w:val="AAF0522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F247804"/>
    <w:multiLevelType w:val="hybridMultilevel"/>
    <w:tmpl w:val="1604D55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6FC81C89"/>
    <w:multiLevelType w:val="hybridMultilevel"/>
    <w:tmpl w:val="BD96A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82"/>
    <w:rsid w:val="006B225E"/>
    <w:rsid w:val="006C5996"/>
    <w:rsid w:val="00787582"/>
    <w:rsid w:val="009A49F6"/>
    <w:rsid w:val="00D310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F1CD0"/>
  <w15:chartTrackingRefBased/>
  <w15:docId w15:val="{C642E0DA-2F15-4098-85A5-C8214CCC1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87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87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098190">
      <w:bodyDiv w:val="1"/>
      <w:marLeft w:val="0"/>
      <w:marRight w:val="0"/>
      <w:marTop w:val="0"/>
      <w:marBottom w:val="0"/>
      <w:divBdr>
        <w:top w:val="none" w:sz="0" w:space="0" w:color="auto"/>
        <w:left w:val="none" w:sz="0" w:space="0" w:color="auto"/>
        <w:bottom w:val="none" w:sz="0" w:space="0" w:color="auto"/>
        <w:right w:val="none" w:sz="0" w:space="0" w:color="auto"/>
      </w:divBdr>
      <w:divsChild>
        <w:div w:id="2098867681">
          <w:marLeft w:val="0"/>
          <w:marRight w:val="0"/>
          <w:marTop w:val="0"/>
          <w:marBottom w:val="0"/>
          <w:divBdr>
            <w:top w:val="none" w:sz="0" w:space="0" w:color="auto"/>
            <w:left w:val="none" w:sz="0" w:space="0" w:color="auto"/>
            <w:bottom w:val="none" w:sz="0" w:space="0" w:color="auto"/>
            <w:right w:val="none" w:sz="0" w:space="0" w:color="auto"/>
          </w:divBdr>
          <w:divsChild>
            <w:div w:id="1703553624">
              <w:marLeft w:val="0"/>
              <w:marRight w:val="0"/>
              <w:marTop w:val="0"/>
              <w:marBottom w:val="0"/>
              <w:divBdr>
                <w:top w:val="none" w:sz="0" w:space="0" w:color="auto"/>
                <w:left w:val="none" w:sz="0" w:space="0" w:color="auto"/>
                <w:bottom w:val="none" w:sz="0" w:space="0" w:color="auto"/>
                <w:right w:val="none" w:sz="0" w:space="0" w:color="auto"/>
              </w:divBdr>
              <w:divsChild>
                <w:div w:id="993993687">
                  <w:marLeft w:val="0"/>
                  <w:marRight w:val="0"/>
                  <w:marTop w:val="0"/>
                  <w:marBottom w:val="0"/>
                  <w:divBdr>
                    <w:top w:val="none" w:sz="0" w:space="0" w:color="auto"/>
                    <w:left w:val="none" w:sz="0" w:space="0" w:color="auto"/>
                    <w:bottom w:val="none" w:sz="0" w:space="0" w:color="auto"/>
                    <w:right w:val="none" w:sz="0" w:space="0" w:color="auto"/>
                  </w:divBdr>
                </w:div>
                <w:div w:id="1921713609">
                  <w:marLeft w:val="0"/>
                  <w:marRight w:val="0"/>
                  <w:marTop w:val="0"/>
                  <w:marBottom w:val="0"/>
                  <w:divBdr>
                    <w:top w:val="none" w:sz="0" w:space="0" w:color="auto"/>
                    <w:left w:val="none" w:sz="0" w:space="0" w:color="auto"/>
                    <w:bottom w:val="none" w:sz="0" w:space="0" w:color="auto"/>
                    <w:right w:val="none" w:sz="0" w:space="0" w:color="auto"/>
                  </w:divBdr>
                </w:div>
                <w:div w:id="34040607">
                  <w:marLeft w:val="0"/>
                  <w:marRight w:val="0"/>
                  <w:marTop w:val="0"/>
                  <w:marBottom w:val="0"/>
                  <w:divBdr>
                    <w:top w:val="none" w:sz="0" w:space="0" w:color="auto"/>
                    <w:left w:val="none" w:sz="0" w:space="0" w:color="auto"/>
                    <w:bottom w:val="none" w:sz="0" w:space="0" w:color="auto"/>
                    <w:right w:val="none" w:sz="0" w:space="0" w:color="auto"/>
                  </w:divBdr>
                </w:div>
                <w:div w:id="437411115">
                  <w:marLeft w:val="0"/>
                  <w:marRight w:val="0"/>
                  <w:marTop w:val="0"/>
                  <w:marBottom w:val="0"/>
                  <w:divBdr>
                    <w:top w:val="none" w:sz="0" w:space="0" w:color="auto"/>
                    <w:left w:val="none" w:sz="0" w:space="0" w:color="auto"/>
                    <w:bottom w:val="none" w:sz="0" w:space="0" w:color="auto"/>
                    <w:right w:val="none" w:sz="0" w:space="0" w:color="auto"/>
                  </w:divBdr>
                </w:div>
                <w:div w:id="1699626127">
                  <w:marLeft w:val="0"/>
                  <w:marRight w:val="0"/>
                  <w:marTop w:val="0"/>
                  <w:marBottom w:val="0"/>
                  <w:divBdr>
                    <w:top w:val="none" w:sz="0" w:space="0" w:color="auto"/>
                    <w:left w:val="none" w:sz="0" w:space="0" w:color="auto"/>
                    <w:bottom w:val="none" w:sz="0" w:space="0" w:color="auto"/>
                    <w:right w:val="none" w:sz="0" w:space="0" w:color="auto"/>
                  </w:divBdr>
                </w:div>
                <w:div w:id="1372918836">
                  <w:marLeft w:val="0"/>
                  <w:marRight w:val="0"/>
                  <w:marTop w:val="0"/>
                  <w:marBottom w:val="0"/>
                  <w:divBdr>
                    <w:top w:val="none" w:sz="0" w:space="0" w:color="auto"/>
                    <w:left w:val="none" w:sz="0" w:space="0" w:color="auto"/>
                    <w:bottom w:val="none" w:sz="0" w:space="0" w:color="auto"/>
                    <w:right w:val="none" w:sz="0" w:space="0" w:color="auto"/>
                  </w:divBdr>
                </w:div>
                <w:div w:id="250353542">
                  <w:marLeft w:val="0"/>
                  <w:marRight w:val="0"/>
                  <w:marTop w:val="0"/>
                  <w:marBottom w:val="0"/>
                  <w:divBdr>
                    <w:top w:val="none" w:sz="0" w:space="0" w:color="auto"/>
                    <w:left w:val="none" w:sz="0" w:space="0" w:color="auto"/>
                    <w:bottom w:val="none" w:sz="0" w:space="0" w:color="auto"/>
                    <w:right w:val="none" w:sz="0" w:space="0" w:color="auto"/>
                  </w:divBdr>
                </w:div>
                <w:div w:id="214973988">
                  <w:marLeft w:val="0"/>
                  <w:marRight w:val="0"/>
                  <w:marTop w:val="0"/>
                  <w:marBottom w:val="0"/>
                  <w:divBdr>
                    <w:top w:val="none" w:sz="0" w:space="0" w:color="auto"/>
                    <w:left w:val="none" w:sz="0" w:space="0" w:color="auto"/>
                    <w:bottom w:val="none" w:sz="0" w:space="0" w:color="auto"/>
                    <w:right w:val="none" w:sz="0" w:space="0" w:color="auto"/>
                  </w:divBdr>
                </w:div>
                <w:div w:id="291911708">
                  <w:marLeft w:val="0"/>
                  <w:marRight w:val="0"/>
                  <w:marTop w:val="0"/>
                  <w:marBottom w:val="0"/>
                  <w:divBdr>
                    <w:top w:val="none" w:sz="0" w:space="0" w:color="auto"/>
                    <w:left w:val="none" w:sz="0" w:space="0" w:color="auto"/>
                    <w:bottom w:val="none" w:sz="0" w:space="0" w:color="auto"/>
                    <w:right w:val="none" w:sz="0" w:space="0" w:color="auto"/>
                  </w:divBdr>
                </w:div>
                <w:div w:id="61586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1252</TotalTime>
  <Pages>1</Pages>
  <Words>211</Words>
  <Characters>1166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Cosijn</dc:creator>
  <cp:keywords/>
  <dc:description/>
  <cp:lastModifiedBy>Yannick Cosijn</cp:lastModifiedBy>
  <cp:revision>1</cp:revision>
  <dcterms:created xsi:type="dcterms:W3CDTF">2016-12-08T11:07:00Z</dcterms:created>
  <dcterms:modified xsi:type="dcterms:W3CDTF">2016-12-09T07:59:00Z</dcterms:modified>
</cp:coreProperties>
</file>